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0" w:rsidRDefault="004643B0" w:rsidP="00E23DE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DEA" w:rsidRDefault="00E23DEA" w:rsidP="00E23DE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Выписка из ЕГРН поможет узнать историю объекта недвижимости</w:t>
      </w:r>
    </w:p>
    <w:p w:rsidR="00E23DEA" w:rsidRDefault="00E23DEA" w:rsidP="00E23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Отследить историю любого объекта недвижимости можно с помощью выписки из Единого государственного реестра недвижимости (ЕГРН) о переходе прав на объект недвижимости. В ней содержится информация о действующих собственниках объекта недвижимости и тех, которые были до этого, начиная с 1998 года. С начала текущего года жители Республики Адыгея получили около 5,3 тыс. таких выписок.</w:t>
      </w:r>
    </w:p>
    <w:p w:rsidR="00E23DEA" w:rsidRDefault="00E23DEA" w:rsidP="00E23D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января по май 2022 года Кадастровая палата по Республике Адыгея подготовила около 5,3 тыс. выписок из ЕГРН о переходе прав на объект недвижимого имущества, около 97% которых выдано в электронном виде.</w:t>
      </w:r>
    </w:p>
    <w:p w:rsidR="00E23DEA" w:rsidRDefault="00E23DEA" w:rsidP="00E23D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узнать историю объекта недвижимости может возникнуть при разных обстоятельствах. Например, перед приобретением квартиры для многих покупателей одним из важных критериев может стать информация о бывших собственниках объекта и о том, как часто происходила смена владельцев.</w:t>
      </w:r>
    </w:p>
    <w:p w:rsidR="00E23DEA" w:rsidRDefault="00E23DEA" w:rsidP="00E23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F84066">
        <w:rPr>
          <w:rFonts w:ascii="Times New Roman" w:hAnsi="Times New Roman" w:cs="Times New Roman"/>
          <w:bCs/>
          <w:i/>
          <w:iCs/>
          <w:sz w:val="28"/>
          <w:szCs w:val="28"/>
        </w:rPr>
        <w:t>Достоверная информация о переходе прав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поможет окончательно определиться в выборе, ведь частая смена собственников жилья может говорить о том, что с объектом недвижимости могли производиться махинации, а также свидетельствовать о скрытых недостатках объекта»,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пояснил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республики Аюб Хуако.</w:t>
      </w:r>
    </w:p>
    <w:p w:rsidR="00E23DEA" w:rsidRDefault="00E23DEA" w:rsidP="00E23D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о переходе прав содержит следующие сведения: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При этом отметим, что выписка не содержит сведения об обременениях, судебных спорах и правопритязаниях.</w:t>
      </w:r>
    </w:p>
    <w:p w:rsidR="008A482D" w:rsidRDefault="008A482D" w:rsidP="008A482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23DEA" w:rsidRDefault="00E23DEA" w:rsidP="00E23D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сведений из ЕГРН о переходе прав на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можно,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обратившись в МФЦ, с помощью электронных сервисов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воспользоваться</w:t>
      </w:r>
      <w:r w:rsidR="00C2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="00C2588A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D873D2" w:rsidRPr="001B4F6C" w:rsidRDefault="00D873D2" w:rsidP="00D873D2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35FFC"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Единственным д</w:t>
      </w:r>
      <w:r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окументом, подтверждающим зарегистрированное право на недвижимость, является выписка из ЕГРН. Получив ее, вы будете знать обо всех юридических нюансах, связанных с недвижимостью</w:t>
      </w:r>
      <w:r w:rsidR="00556FC6"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C35FFC"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7B29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1B4F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56FC6"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отметила</w:t>
      </w:r>
      <w:r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Управления Росреестра по Республике Адыгея Марина Никифорова</w:t>
      </w:r>
      <w:r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3DEA" w:rsidRPr="00443559" w:rsidRDefault="00E23DEA" w:rsidP="00E23DEA">
      <w:pPr>
        <w:rPr>
          <w:szCs w:val="28"/>
        </w:rPr>
      </w:pPr>
    </w:p>
    <w:p w:rsidR="00F2703B" w:rsidRPr="00E23DEA" w:rsidRDefault="00F2703B" w:rsidP="00E23DEA">
      <w:pPr>
        <w:rPr>
          <w:szCs w:val="28"/>
        </w:rPr>
      </w:pPr>
    </w:p>
    <w:sectPr w:rsidR="00F2703B" w:rsidRPr="00E23DEA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24" w:rsidRDefault="00021324" w:rsidP="00E220BA">
      <w:pPr>
        <w:spacing w:after="0" w:line="240" w:lineRule="auto"/>
      </w:pPr>
      <w:r>
        <w:separator/>
      </w:r>
    </w:p>
  </w:endnote>
  <w:endnote w:type="continuationSeparator" w:id="0">
    <w:p w:rsidR="00021324" w:rsidRDefault="0002132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24" w:rsidRDefault="00021324" w:rsidP="00E220BA">
      <w:pPr>
        <w:spacing w:after="0" w:line="240" w:lineRule="auto"/>
      </w:pPr>
      <w:r>
        <w:separator/>
      </w:r>
    </w:p>
  </w:footnote>
  <w:footnote w:type="continuationSeparator" w:id="0">
    <w:p w:rsidR="00021324" w:rsidRDefault="0002132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324"/>
    <w:rsid w:val="0002177D"/>
    <w:rsid w:val="00021E9B"/>
    <w:rsid w:val="00023B6E"/>
    <w:rsid w:val="0003089A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27549"/>
    <w:rsid w:val="00131376"/>
    <w:rsid w:val="00132A22"/>
    <w:rsid w:val="0013423E"/>
    <w:rsid w:val="00134F01"/>
    <w:rsid w:val="0013631E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4F6C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85D08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51313"/>
    <w:rsid w:val="004643B0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56FC6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C02"/>
    <w:rsid w:val="0065019B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482D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C3591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059E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2588A"/>
    <w:rsid w:val="00C35FFC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756C"/>
    <w:rsid w:val="00D75650"/>
    <w:rsid w:val="00D77F4E"/>
    <w:rsid w:val="00D873D2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3DE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D7ABF"/>
    <w:rsid w:val="00ED7B29"/>
    <w:rsid w:val="00EE55A9"/>
    <w:rsid w:val="00EF47D0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39E6-5DB9-4EE9-95EB-4604E4B6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96</cp:revision>
  <cp:lastPrinted>2022-06-23T14:42:00Z</cp:lastPrinted>
  <dcterms:created xsi:type="dcterms:W3CDTF">2022-04-26T07:21:00Z</dcterms:created>
  <dcterms:modified xsi:type="dcterms:W3CDTF">2022-06-27T07:35:00Z</dcterms:modified>
</cp:coreProperties>
</file>